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F0" w:rsidRPr="005C2865" w:rsidRDefault="00C249D6" w:rsidP="00151DF0">
      <w:pPr>
        <w:rPr>
          <w:b/>
          <w:i/>
          <w:sz w:val="20"/>
          <w:szCs w:val="20"/>
        </w:rPr>
      </w:pPr>
      <w:r w:rsidRPr="005C2865">
        <w:rPr>
          <w:noProof/>
          <w:sz w:val="20"/>
          <w:szCs w:val="20"/>
        </w:rPr>
        <w:drawing>
          <wp:inline distT="0" distB="0" distL="0" distR="0" wp14:anchorId="08A053EB" wp14:editId="09C01E24">
            <wp:extent cx="1504950" cy="1504950"/>
            <wp:effectExtent l="0" t="0" r="0" b="0"/>
            <wp:docPr id="2" name="Picture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DF0" w:rsidRPr="00FF2B31" w:rsidRDefault="00151DF0" w:rsidP="00151DF0">
      <w:pPr>
        <w:rPr>
          <w:sz w:val="20"/>
          <w:szCs w:val="20"/>
        </w:rPr>
      </w:pPr>
    </w:p>
    <w:p w:rsidR="001628D2" w:rsidRPr="009C3D07" w:rsidRDefault="001628D2" w:rsidP="00C249D6">
      <w:pPr>
        <w:pStyle w:val="NormalWeb"/>
        <w:shd w:val="clear" w:color="auto" w:fill="F6F6F6"/>
        <w:spacing w:before="0" w:beforeAutospacing="0" w:after="0" w:afterAutospacing="0"/>
        <w:rPr>
          <w:sz w:val="22"/>
          <w:szCs w:val="22"/>
        </w:rPr>
      </w:pPr>
      <w:proofErr w:type="spellStart"/>
      <w:r w:rsidRPr="009C3D07">
        <w:rPr>
          <w:sz w:val="22"/>
          <w:szCs w:val="22"/>
        </w:rPr>
        <w:t>Ronita</w:t>
      </w:r>
      <w:proofErr w:type="spellEnd"/>
      <w:r w:rsidRPr="009C3D07">
        <w:rPr>
          <w:sz w:val="22"/>
          <w:szCs w:val="22"/>
        </w:rPr>
        <w:t xml:space="preserve"> </w:t>
      </w:r>
      <w:proofErr w:type="gramStart"/>
      <w:r w:rsidRPr="009C3D07">
        <w:rPr>
          <w:sz w:val="22"/>
          <w:szCs w:val="22"/>
        </w:rPr>
        <w:t>Mathias,</w:t>
      </w:r>
      <w:proofErr w:type="gramEnd"/>
      <w:r w:rsidRPr="009C3D07">
        <w:rPr>
          <w:sz w:val="22"/>
          <w:szCs w:val="22"/>
        </w:rPr>
        <w:t xml:space="preserve"> has been elected to serve a three year term as Trustee of P.G. Chambers School. It is anticipated that Ms. Mathias will contribute her financial management, </w:t>
      </w:r>
      <w:r w:rsidR="00653B38" w:rsidRPr="009C3D07">
        <w:rPr>
          <w:sz w:val="22"/>
          <w:szCs w:val="22"/>
        </w:rPr>
        <w:t xml:space="preserve">strategic </w:t>
      </w:r>
      <w:r w:rsidRPr="009C3D07">
        <w:rPr>
          <w:sz w:val="22"/>
          <w:szCs w:val="22"/>
        </w:rPr>
        <w:t xml:space="preserve">planning and leadership skills to advance the mission of P.G. Chambers School. </w:t>
      </w:r>
    </w:p>
    <w:p w:rsidR="001628D2" w:rsidRPr="009C3D07" w:rsidRDefault="001628D2" w:rsidP="00C249D6">
      <w:pPr>
        <w:pStyle w:val="NormalWeb"/>
        <w:shd w:val="clear" w:color="auto" w:fill="F6F6F6"/>
        <w:spacing w:before="0" w:beforeAutospacing="0" w:after="0" w:afterAutospacing="0"/>
        <w:rPr>
          <w:sz w:val="22"/>
          <w:szCs w:val="22"/>
        </w:rPr>
      </w:pPr>
    </w:p>
    <w:p w:rsidR="00C249D6" w:rsidRPr="009C3D07" w:rsidRDefault="00C249D6" w:rsidP="00653B38">
      <w:pPr>
        <w:pStyle w:val="NormalWeb"/>
        <w:shd w:val="clear" w:color="auto" w:fill="F6F6F6"/>
        <w:spacing w:before="0" w:beforeAutospacing="0" w:after="0" w:afterAutospacing="0"/>
        <w:rPr>
          <w:sz w:val="22"/>
          <w:szCs w:val="22"/>
        </w:rPr>
      </w:pPr>
      <w:r w:rsidRPr="009C3D07">
        <w:rPr>
          <w:sz w:val="22"/>
          <w:szCs w:val="22"/>
        </w:rPr>
        <w:t xml:space="preserve">With </w:t>
      </w:r>
      <w:r w:rsidR="001628D2" w:rsidRPr="009C3D07">
        <w:rPr>
          <w:sz w:val="22"/>
          <w:szCs w:val="22"/>
        </w:rPr>
        <w:t>more than</w:t>
      </w:r>
      <w:r w:rsidRPr="009C3D07">
        <w:rPr>
          <w:sz w:val="22"/>
          <w:szCs w:val="22"/>
        </w:rPr>
        <w:t xml:space="preserve"> 20 years of experience in the </w:t>
      </w:r>
      <w:r w:rsidR="001628D2" w:rsidRPr="009C3D07">
        <w:rPr>
          <w:sz w:val="22"/>
          <w:szCs w:val="22"/>
        </w:rPr>
        <w:t>c</w:t>
      </w:r>
      <w:r w:rsidRPr="009C3D07">
        <w:rPr>
          <w:sz w:val="22"/>
          <w:szCs w:val="22"/>
        </w:rPr>
        <w:t xml:space="preserve">ommunications industry, </w:t>
      </w:r>
      <w:proofErr w:type="spellStart"/>
      <w:r w:rsidRPr="009C3D07">
        <w:rPr>
          <w:sz w:val="22"/>
          <w:szCs w:val="22"/>
        </w:rPr>
        <w:t>Ronita</w:t>
      </w:r>
      <w:proofErr w:type="spellEnd"/>
      <w:r w:rsidRPr="009C3D07">
        <w:rPr>
          <w:sz w:val="22"/>
          <w:szCs w:val="22"/>
        </w:rPr>
        <w:t xml:space="preserve"> is a strong </w:t>
      </w:r>
      <w:r w:rsidR="001628D2" w:rsidRPr="009C3D07">
        <w:rPr>
          <w:sz w:val="22"/>
          <w:szCs w:val="22"/>
        </w:rPr>
        <w:t>f</w:t>
      </w:r>
      <w:r w:rsidRPr="009C3D07">
        <w:rPr>
          <w:sz w:val="22"/>
          <w:szCs w:val="22"/>
        </w:rPr>
        <w:t xml:space="preserve">inance </w:t>
      </w:r>
      <w:r w:rsidR="001628D2" w:rsidRPr="009C3D07">
        <w:rPr>
          <w:sz w:val="22"/>
          <w:szCs w:val="22"/>
        </w:rPr>
        <w:t>l</w:t>
      </w:r>
      <w:r w:rsidRPr="009C3D07">
        <w:rPr>
          <w:sz w:val="22"/>
          <w:szCs w:val="22"/>
        </w:rPr>
        <w:t xml:space="preserve">eader skilled in business operations, performance management, decision support, strategic planning, cost transformation, P&amp;L management and leading and developing diverse teams.  In her current role, </w:t>
      </w:r>
      <w:proofErr w:type="spellStart"/>
      <w:r w:rsidRPr="009C3D07">
        <w:rPr>
          <w:sz w:val="22"/>
          <w:szCs w:val="22"/>
        </w:rPr>
        <w:t>Ronita</w:t>
      </w:r>
      <w:proofErr w:type="spellEnd"/>
      <w:r w:rsidRPr="009C3D07">
        <w:rPr>
          <w:sz w:val="22"/>
          <w:szCs w:val="22"/>
        </w:rPr>
        <w:t xml:space="preserve"> is the VP </w:t>
      </w:r>
      <w:r w:rsidR="00653B38" w:rsidRPr="009C3D07">
        <w:rPr>
          <w:sz w:val="22"/>
          <w:szCs w:val="22"/>
        </w:rPr>
        <w:t>–</w:t>
      </w:r>
      <w:r w:rsidRPr="009C3D07">
        <w:rPr>
          <w:sz w:val="22"/>
          <w:szCs w:val="22"/>
        </w:rPr>
        <w:t xml:space="preserve"> </w:t>
      </w:r>
      <w:r w:rsidR="00653B38" w:rsidRPr="009C3D07">
        <w:rPr>
          <w:sz w:val="22"/>
          <w:szCs w:val="22"/>
        </w:rPr>
        <w:t>Commercial Finance &amp; Business Development for</w:t>
      </w:r>
      <w:r w:rsidRPr="009C3D07">
        <w:rPr>
          <w:sz w:val="22"/>
          <w:szCs w:val="22"/>
        </w:rPr>
        <w:t xml:space="preserve"> </w:t>
      </w:r>
      <w:r w:rsidR="00A87059" w:rsidRPr="009C3D07">
        <w:rPr>
          <w:sz w:val="22"/>
          <w:szCs w:val="22"/>
        </w:rPr>
        <w:t xml:space="preserve">the </w:t>
      </w:r>
      <w:r w:rsidRPr="009C3D07">
        <w:rPr>
          <w:sz w:val="22"/>
          <w:szCs w:val="22"/>
        </w:rPr>
        <w:t>Verizon Consumer Grou</w:t>
      </w:r>
      <w:r w:rsidR="00653B38" w:rsidRPr="009C3D07">
        <w:rPr>
          <w:sz w:val="22"/>
          <w:szCs w:val="22"/>
        </w:rPr>
        <w:t>p, covering 94M mobility and ~ 7</w:t>
      </w:r>
      <w:r w:rsidRPr="009C3D07">
        <w:rPr>
          <w:sz w:val="22"/>
          <w:szCs w:val="22"/>
        </w:rPr>
        <w:t xml:space="preserve">M </w:t>
      </w:r>
      <w:r w:rsidR="001628D2" w:rsidRPr="009C3D07">
        <w:rPr>
          <w:sz w:val="22"/>
          <w:szCs w:val="22"/>
        </w:rPr>
        <w:t>h</w:t>
      </w:r>
      <w:r w:rsidRPr="009C3D07">
        <w:rPr>
          <w:sz w:val="22"/>
          <w:szCs w:val="22"/>
        </w:rPr>
        <w:t xml:space="preserve">ome customers, with ~$90B in </w:t>
      </w:r>
      <w:r w:rsidR="001628D2" w:rsidRPr="009C3D07">
        <w:rPr>
          <w:sz w:val="22"/>
          <w:szCs w:val="22"/>
        </w:rPr>
        <w:t>r</w:t>
      </w:r>
      <w:r w:rsidR="00653B38" w:rsidRPr="009C3D07">
        <w:rPr>
          <w:sz w:val="22"/>
          <w:szCs w:val="22"/>
        </w:rPr>
        <w:t>evenue and over 40</w:t>
      </w:r>
      <w:r w:rsidRPr="009C3D07">
        <w:rPr>
          <w:sz w:val="22"/>
          <w:szCs w:val="22"/>
        </w:rPr>
        <w:t xml:space="preserve">k employees across the US. </w:t>
      </w:r>
      <w:r w:rsidR="00A87059" w:rsidRPr="009C3D07">
        <w:rPr>
          <w:sz w:val="22"/>
          <w:szCs w:val="22"/>
        </w:rPr>
        <w:t>She leads teams</w:t>
      </w:r>
      <w:r w:rsidR="00653B38" w:rsidRPr="009C3D07">
        <w:rPr>
          <w:sz w:val="22"/>
          <w:szCs w:val="22"/>
        </w:rPr>
        <w:t xml:space="preserve"> responsible for financial assessment of strategic initiatives, </w:t>
      </w:r>
      <w:r w:rsidR="00B358BF" w:rsidRPr="009C3D07">
        <w:rPr>
          <w:sz w:val="22"/>
          <w:szCs w:val="22"/>
        </w:rPr>
        <w:t xml:space="preserve">customer </w:t>
      </w:r>
      <w:r w:rsidR="00653B38" w:rsidRPr="009C3D07">
        <w:rPr>
          <w:sz w:val="22"/>
          <w:szCs w:val="22"/>
        </w:rPr>
        <w:t>value proposit</w:t>
      </w:r>
      <w:r w:rsidR="00B358BF" w:rsidRPr="009C3D07">
        <w:rPr>
          <w:sz w:val="22"/>
          <w:szCs w:val="22"/>
        </w:rPr>
        <w:t>ion across Wireless and wireline</w:t>
      </w:r>
      <w:r w:rsidR="00653B38" w:rsidRPr="009C3D07">
        <w:rPr>
          <w:sz w:val="22"/>
          <w:szCs w:val="22"/>
        </w:rPr>
        <w:t xml:space="preserve">, and Wholesale segments, to enable critical decision support for commercial and operational investments.  She also has oversight for </w:t>
      </w:r>
      <w:r w:rsidR="00B358BF" w:rsidRPr="009C3D07">
        <w:rPr>
          <w:sz w:val="22"/>
          <w:szCs w:val="22"/>
        </w:rPr>
        <w:t xml:space="preserve">balancing </w:t>
      </w:r>
      <w:r w:rsidR="00653B38" w:rsidRPr="009C3D07">
        <w:rPr>
          <w:sz w:val="22"/>
          <w:szCs w:val="22"/>
        </w:rPr>
        <w:t xml:space="preserve">customer profitability </w:t>
      </w:r>
      <w:r w:rsidR="00B358BF" w:rsidRPr="009C3D07">
        <w:rPr>
          <w:sz w:val="22"/>
          <w:szCs w:val="22"/>
        </w:rPr>
        <w:t>and customer investment to drive optimal ROI</w:t>
      </w:r>
      <w:r w:rsidR="00653B38" w:rsidRPr="009C3D07">
        <w:rPr>
          <w:sz w:val="22"/>
          <w:szCs w:val="22"/>
        </w:rPr>
        <w:t xml:space="preserve"> for the business.  </w:t>
      </w:r>
    </w:p>
    <w:p w:rsidR="00653B38" w:rsidRPr="009C3D07" w:rsidRDefault="00653B38" w:rsidP="00653B38">
      <w:pPr>
        <w:pStyle w:val="NormalWeb"/>
        <w:shd w:val="clear" w:color="auto" w:fill="F6F6F6"/>
        <w:spacing w:before="0" w:beforeAutospacing="0" w:after="0" w:afterAutospacing="0"/>
        <w:rPr>
          <w:sz w:val="22"/>
          <w:szCs w:val="22"/>
        </w:rPr>
      </w:pPr>
    </w:p>
    <w:p w:rsidR="00C249D6" w:rsidRPr="009C3D07" w:rsidRDefault="00C249D6" w:rsidP="00C249D6">
      <w:pPr>
        <w:pStyle w:val="NormalWeb"/>
        <w:shd w:val="clear" w:color="auto" w:fill="F6F6F6"/>
        <w:spacing w:before="0" w:beforeAutospacing="0" w:after="150" w:afterAutospacing="0"/>
        <w:rPr>
          <w:sz w:val="22"/>
          <w:szCs w:val="22"/>
        </w:rPr>
      </w:pPr>
      <w:r w:rsidRPr="009C3D07">
        <w:rPr>
          <w:sz w:val="22"/>
          <w:szCs w:val="22"/>
        </w:rPr>
        <w:t xml:space="preserve">In addition to her leadership experience in both wireline and Wireless businesses, her credentials include Certified Public Accountant license in NJ, Master’s in Business Economics from UM-St. Louis, as well as Master’s in Accounting from Seton Hall University.  </w:t>
      </w:r>
    </w:p>
    <w:p w:rsidR="00151DF0" w:rsidRPr="009C3D07" w:rsidRDefault="00C249D6" w:rsidP="005C2865">
      <w:pPr>
        <w:rPr>
          <w:sz w:val="22"/>
          <w:szCs w:val="22"/>
        </w:rPr>
      </w:pPr>
      <w:r w:rsidRPr="009C3D07">
        <w:rPr>
          <w:sz w:val="22"/>
          <w:szCs w:val="22"/>
        </w:rPr>
        <w:t xml:space="preserve">A strong proponent of diversity and inclusion, </w:t>
      </w:r>
      <w:proofErr w:type="spellStart"/>
      <w:r w:rsidRPr="009C3D07">
        <w:rPr>
          <w:sz w:val="22"/>
          <w:szCs w:val="22"/>
        </w:rPr>
        <w:t>Ronita</w:t>
      </w:r>
      <w:proofErr w:type="spellEnd"/>
      <w:r w:rsidRPr="009C3D07">
        <w:rPr>
          <w:sz w:val="22"/>
          <w:szCs w:val="22"/>
        </w:rPr>
        <w:t xml:space="preserve"> is a founding member of the Verizon </w:t>
      </w:r>
      <w:r w:rsidR="00352E6D" w:rsidRPr="009C3D07">
        <w:rPr>
          <w:sz w:val="22"/>
          <w:szCs w:val="22"/>
        </w:rPr>
        <w:t>Employee</w:t>
      </w:r>
      <w:r w:rsidR="00A87059" w:rsidRPr="009C3D07">
        <w:rPr>
          <w:sz w:val="22"/>
          <w:szCs w:val="22"/>
        </w:rPr>
        <w:t xml:space="preserve"> Resource Group SPICE (</w:t>
      </w:r>
      <w:r w:rsidRPr="009C3D07">
        <w:rPr>
          <w:sz w:val="22"/>
          <w:szCs w:val="22"/>
        </w:rPr>
        <w:t>South-Asian Professionals Inspir</w:t>
      </w:r>
      <w:r w:rsidR="00A87059" w:rsidRPr="009C3D07">
        <w:rPr>
          <w:sz w:val="22"/>
          <w:szCs w:val="22"/>
        </w:rPr>
        <w:t>ing Corporate Excellence)</w:t>
      </w:r>
      <w:r w:rsidRPr="009C3D07">
        <w:rPr>
          <w:sz w:val="22"/>
          <w:szCs w:val="22"/>
        </w:rPr>
        <w:t xml:space="preserve"> and currently serves on the Executive Advisory board for SPICE.</w:t>
      </w:r>
      <w:r w:rsidR="00352E6D" w:rsidRPr="009C3D07">
        <w:rPr>
          <w:sz w:val="22"/>
          <w:szCs w:val="22"/>
        </w:rPr>
        <w:t xml:space="preserve"> </w:t>
      </w:r>
      <w:r w:rsidR="005C2865" w:rsidRPr="009C3D07">
        <w:rPr>
          <w:sz w:val="22"/>
          <w:szCs w:val="22"/>
        </w:rPr>
        <w:t xml:space="preserve"> </w:t>
      </w:r>
      <w:r w:rsidR="00A87059" w:rsidRPr="009C3D07">
        <w:rPr>
          <w:sz w:val="22"/>
          <w:szCs w:val="22"/>
        </w:rPr>
        <w:t>She is also active in mentoring the next generation of leaders in Verizon.</w:t>
      </w:r>
    </w:p>
    <w:p w:rsidR="005C2865" w:rsidRPr="009C3D07" w:rsidRDefault="005C2865" w:rsidP="005C2865">
      <w:pPr>
        <w:rPr>
          <w:b/>
          <w:i/>
          <w:sz w:val="22"/>
          <w:szCs w:val="22"/>
        </w:rPr>
      </w:pPr>
    </w:p>
    <w:p w:rsidR="00151DF0" w:rsidRPr="009C3D07" w:rsidRDefault="00151DF0" w:rsidP="00151DF0">
      <w:pPr>
        <w:rPr>
          <w:rFonts w:eastAsia="Calibri"/>
          <w:sz w:val="22"/>
          <w:szCs w:val="22"/>
        </w:rPr>
      </w:pPr>
      <w:r w:rsidRPr="009C3D07">
        <w:rPr>
          <w:rFonts w:eastAsia="Calibri"/>
          <w:sz w:val="22"/>
          <w:szCs w:val="22"/>
        </w:rPr>
        <w:t xml:space="preserve">Founded in 1954, P.G. Chambers School </w:t>
      </w:r>
      <w:r w:rsidR="001628D2" w:rsidRPr="009C3D07">
        <w:rPr>
          <w:rFonts w:eastAsia="Calibri"/>
          <w:sz w:val="22"/>
          <w:szCs w:val="22"/>
        </w:rPr>
        <w:t>serves northern New Jersey</w:t>
      </w:r>
      <w:r w:rsidRPr="009C3D07">
        <w:rPr>
          <w:rFonts w:eastAsia="Calibri"/>
          <w:sz w:val="22"/>
          <w:szCs w:val="22"/>
        </w:rPr>
        <w:t xml:space="preserve"> offer</w:t>
      </w:r>
      <w:r w:rsidR="001628D2" w:rsidRPr="009C3D07">
        <w:rPr>
          <w:rFonts w:eastAsia="Calibri"/>
          <w:sz w:val="22"/>
          <w:szCs w:val="22"/>
        </w:rPr>
        <w:t>ing</w:t>
      </w:r>
      <w:r w:rsidRPr="009C3D07">
        <w:rPr>
          <w:rFonts w:eastAsia="Calibri"/>
          <w:sz w:val="22"/>
          <w:szCs w:val="22"/>
        </w:rPr>
        <w:t xml:space="preserve"> a wide range of learning and therapeutic programs designed to help children from birth to age 22 with learning, physical, speech-language and sensory disorders develop the skills they need to realize their unique talents and capabilities.</w:t>
      </w:r>
    </w:p>
    <w:p w:rsidR="009C3D07" w:rsidRDefault="009C3D07" w:rsidP="00151DF0">
      <w:pPr>
        <w:rPr>
          <w:rFonts w:eastAsia="Calibri"/>
          <w:sz w:val="20"/>
          <w:szCs w:val="20"/>
        </w:rPr>
      </w:pPr>
    </w:p>
    <w:p w:rsidR="00151DF0" w:rsidRDefault="00151DF0" w:rsidP="00151DF0">
      <w:pPr>
        <w:rPr>
          <w:b/>
          <w:sz w:val="22"/>
          <w:szCs w:val="22"/>
        </w:rPr>
      </w:pPr>
      <w:bookmarkStart w:id="0" w:name="_GoBack"/>
      <w:bookmarkEnd w:id="0"/>
    </w:p>
    <w:p w:rsidR="009C3D07" w:rsidRPr="009C3D07" w:rsidRDefault="009C3D07" w:rsidP="009C3D07">
      <w:pPr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 wp14:anchorId="587086CF" wp14:editId="6FF099EC">
            <wp:extent cx="1114425" cy="1562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D07" w:rsidRDefault="009C3D07" w:rsidP="009C3D07">
      <w:pPr>
        <w:pStyle w:val="NoSpacing"/>
      </w:pPr>
      <w:r w:rsidRPr="009C3D07">
        <w:t xml:space="preserve">Judy </w:t>
      </w:r>
      <w:proofErr w:type="gramStart"/>
      <w:r w:rsidRPr="009C3D07">
        <w:t>O’Hagan,</w:t>
      </w:r>
      <w:proofErr w:type="gramEnd"/>
      <w:r w:rsidRPr="009C3D07">
        <w:t xml:space="preserve"> has been elected to serve a three year term as a Trustee of the P.G. Chambers School. It is anticipated that Ms. O’Hagan will contribute her organizational, development and leadership skills to advance the mission of P.G. Chambers School.</w:t>
      </w:r>
    </w:p>
    <w:p w:rsidR="009C3D07" w:rsidRPr="009C3D07" w:rsidRDefault="009C3D07" w:rsidP="009C3D07">
      <w:pPr>
        <w:pStyle w:val="NoSpacing"/>
      </w:pPr>
    </w:p>
    <w:p w:rsidR="009C3D07" w:rsidRDefault="009C3D07" w:rsidP="009C3D07">
      <w:pPr>
        <w:pStyle w:val="NoSpacing"/>
      </w:pPr>
      <w:r w:rsidRPr="009C3D07">
        <w:t xml:space="preserve">Since November 2016, Judy O’Hagan has been the Principal Consultant at JOH Organizational Solutions, a consultancy focused on leadership development, organizational culture &amp; employee engagement, and strategic leadership communications. Judy established JOH Solutions following an extensive and distinguished career as a human resources executive in the pharmaceutical and healthcare industry. </w:t>
      </w:r>
    </w:p>
    <w:p w:rsidR="009C3D07" w:rsidRPr="009C3D07" w:rsidRDefault="009C3D07" w:rsidP="009C3D07">
      <w:pPr>
        <w:pStyle w:val="NoSpacing"/>
      </w:pPr>
    </w:p>
    <w:p w:rsidR="009C3D07" w:rsidRDefault="009C3D07" w:rsidP="009C3D07">
      <w:pPr>
        <w:pStyle w:val="NoSpacing"/>
      </w:pPr>
      <w:r w:rsidRPr="009C3D07">
        <w:t>Prior to her consulting role, Judy held the position of vice president, human resources at Sanofi US from 2007-2016. At Sanofi, O’Hagan served as the steering committee chairperson for WISE (Women Inspiring Sanofi Excellence) and as a member of the Healthcare Businesswomen’s Association Advisory Board. She also served as the Chair of the </w:t>
      </w:r>
      <w:r w:rsidRPr="009C3D07">
        <w:rPr>
          <w:i/>
          <w:iCs/>
        </w:rPr>
        <w:t>CEO Cancer Gold Standard</w:t>
      </w:r>
      <w:r w:rsidRPr="009C3D07">
        <w:t> Task Force for the </w:t>
      </w:r>
      <w:r w:rsidRPr="009C3D07">
        <w:rPr>
          <w:i/>
          <w:iCs/>
        </w:rPr>
        <w:t>CEO Roundtable on Cancer</w:t>
      </w:r>
      <w:r w:rsidRPr="009C3D07">
        <w:t>.  Prior to her role at Sanofi, O’Hagan held a series of HR leadership roles at Novartis Pharmaceuticals, where she achieved the level of vice president, human resources for the commercial division.</w:t>
      </w:r>
    </w:p>
    <w:p w:rsidR="009C3D07" w:rsidRPr="009C3D07" w:rsidRDefault="009C3D07" w:rsidP="009C3D07">
      <w:pPr>
        <w:pStyle w:val="NoSpacing"/>
      </w:pPr>
    </w:p>
    <w:p w:rsidR="009C3D07" w:rsidRDefault="009C3D07" w:rsidP="009C3D07">
      <w:pPr>
        <w:pStyle w:val="NoSpacing"/>
      </w:pPr>
      <w:r w:rsidRPr="009C3D07">
        <w:t>In her community, Judy has served as President of the Board of Directors for Jersey Battered Women’s Service.  She is also a former member of the Board of Trustees for Cristo Rey High School in Newark, NJ.</w:t>
      </w:r>
    </w:p>
    <w:p w:rsidR="009C3D07" w:rsidRPr="009C3D07" w:rsidRDefault="009C3D07" w:rsidP="009C3D07">
      <w:pPr>
        <w:pStyle w:val="NoSpacing"/>
      </w:pPr>
    </w:p>
    <w:p w:rsidR="009C3D07" w:rsidRDefault="009C3D07" w:rsidP="009C3D07">
      <w:pPr>
        <w:pStyle w:val="NoSpacing"/>
      </w:pPr>
      <w:r w:rsidRPr="009C3D07">
        <w:t xml:space="preserve">Judy is an alumna of Marquette University and remains active with Marquette in multiple arenas including development, recruitment, and as a member of the Advisory Council for the College of Arts and Sciences. </w:t>
      </w:r>
    </w:p>
    <w:p w:rsidR="009C3D07" w:rsidRPr="009C3D07" w:rsidRDefault="009C3D07" w:rsidP="009C3D07">
      <w:pPr>
        <w:pStyle w:val="NoSpacing"/>
      </w:pPr>
    </w:p>
    <w:p w:rsidR="009C3D07" w:rsidRPr="009C3D07" w:rsidRDefault="009C3D07" w:rsidP="009C3D07">
      <w:pPr>
        <w:pStyle w:val="NoSpacing"/>
        <w:rPr>
          <w:rFonts w:eastAsia="Calibri"/>
        </w:rPr>
      </w:pPr>
      <w:r w:rsidRPr="009C3D07">
        <w:rPr>
          <w:rFonts w:eastAsia="Calibri"/>
        </w:rPr>
        <w:t>Founded in 1954, P.G. Chambers School serves northern New Jersey offering a wide range of learning and therapeutic programs designed to help children from birth to age 22 with learning, physical, speech-language and sensory disorders develop the skills they need to realize their unique talents and capabilities.</w:t>
      </w:r>
    </w:p>
    <w:p w:rsidR="009C3D07" w:rsidRPr="009C3D07" w:rsidRDefault="009C3D07" w:rsidP="009C3D07">
      <w:pPr>
        <w:rPr>
          <w:b/>
          <w:sz w:val="22"/>
          <w:szCs w:val="22"/>
        </w:rPr>
      </w:pPr>
    </w:p>
    <w:p w:rsidR="00BE13DF" w:rsidRDefault="00BE13DF"/>
    <w:sectPr w:rsidR="00BE1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F0"/>
    <w:rsid w:val="00151CEB"/>
    <w:rsid w:val="00151DF0"/>
    <w:rsid w:val="001628D2"/>
    <w:rsid w:val="00352E6D"/>
    <w:rsid w:val="005C2865"/>
    <w:rsid w:val="00653B38"/>
    <w:rsid w:val="00690963"/>
    <w:rsid w:val="008158C6"/>
    <w:rsid w:val="0083775F"/>
    <w:rsid w:val="009C3D07"/>
    <w:rsid w:val="00A87059"/>
    <w:rsid w:val="00AE55B7"/>
    <w:rsid w:val="00B358BF"/>
    <w:rsid w:val="00BB0826"/>
    <w:rsid w:val="00BE13DF"/>
    <w:rsid w:val="00C249D6"/>
    <w:rsid w:val="00D32B94"/>
    <w:rsid w:val="00D4176A"/>
    <w:rsid w:val="00D57998"/>
    <w:rsid w:val="00E33ED9"/>
    <w:rsid w:val="00F52E92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1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F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9D6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6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D2"/>
    <w:rPr>
      <w:rFonts w:eastAsia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9C3D07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DF0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1D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DF0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9D6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628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8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8D2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8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8D2"/>
    <w:rPr>
      <w:rFonts w:eastAsia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9C3D07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kfsjf9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Sly</dc:creator>
  <cp:lastModifiedBy>Patricia Stenzel</cp:lastModifiedBy>
  <cp:revision>3</cp:revision>
  <dcterms:created xsi:type="dcterms:W3CDTF">2021-01-21T13:22:00Z</dcterms:created>
  <dcterms:modified xsi:type="dcterms:W3CDTF">2021-01-26T17:23:00Z</dcterms:modified>
</cp:coreProperties>
</file>