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683525" w:rsidRDefault="00683525" w:rsidP="00683525">
      <w:pPr>
        <w:rPr>
          <w:sz w:val="40"/>
          <w:szCs w:val="40"/>
        </w:rPr>
      </w:pPr>
      <w:bookmarkStart w:id="0" w:name="_GoBack"/>
      <w:bookmarkEnd w:id="0"/>
      <w:r w:rsidRPr="00683525">
        <w:rPr>
          <w:sz w:val="40"/>
          <w:szCs w:val="40"/>
        </w:rPr>
        <w:t>Golf Outin</w:t>
      </w:r>
      <w:r>
        <w:rPr>
          <w:sz w:val="40"/>
          <w:szCs w:val="40"/>
        </w:rPr>
        <w:t>g Clubhouse</w:t>
      </w:r>
      <w:r w:rsidRPr="00683525">
        <w:rPr>
          <w:sz w:val="40"/>
          <w:szCs w:val="40"/>
        </w:rPr>
        <w:t xml:space="preserve"> Protocols 202</w:t>
      </w:r>
      <w:r w:rsidR="009159D6">
        <w:rPr>
          <w:sz w:val="40"/>
          <w:szCs w:val="40"/>
        </w:rPr>
        <w:t>1</w:t>
      </w:r>
      <w:r w:rsidRPr="00683525">
        <w:rPr>
          <w:sz w:val="40"/>
          <w:szCs w:val="40"/>
        </w:rPr>
        <w:t xml:space="preserve"> </w:t>
      </w:r>
    </w:p>
    <w:p w:rsidR="00683525" w:rsidRDefault="00683525" w:rsidP="00683525">
      <w:r>
        <w:rPr>
          <w:noProof/>
        </w:rPr>
        <w:drawing>
          <wp:inline distT="0" distB="0" distL="0" distR="0">
            <wp:extent cx="701099" cy="914054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914" cy="95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525" w:rsidRDefault="00683525" w:rsidP="00683525"/>
    <w:p w:rsidR="00C606C8" w:rsidRDefault="00683525" w:rsidP="00C606C8">
      <w:pPr>
        <w:spacing w:line="240" w:lineRule="auto"/>
        <w:contextualSpacing/>
        <w:jc w:val="both"/>
        <w:rPr>
          <w:sz w:val="28"/>
          <w:szCs w:val="28"/>
        </w:rPr>
      </w:pPr>
      <w:r w:rsidRPr="00C606C8">
        <w:rPr>
          <w:sz w:val="28"/>
          <w:szCs w:val="28"/>
        </w:rPr>
        <w:t>We are excited to be hosting golf outings for the 202</w:t>
      </w:r>
      <w:r w:rsidR="009159D6">
        <w:rPr>
          <w:sz w:val="28"/>
          <w:szCs w:val="28"/>
        </w:rPr>
        <w:t>1</w:t>
      </w:r>
      <w:r w:rsidRPr="00C606C8">
        <w:rPr>
          <w:sz w:val="28"/>
          <w:szCs w:val="28"/>
        </w:rPr>
        <w:t xml:space="preserve"> golf season. While some golfers are Roxiticus members, others may not be as familiar with our safety measures, protocol, and guidelines that are currently in place as a result of Covid-19. We kindly ask that all outing hosts take a moment to review the below information and additionally, relay to all of their golfers.</w:t>
      </w:r>
    </w:p>
    <w:p w:rsidR="00C606C8" w:rsidRDefault="00683525" w:rsidP="00C606C8">
      <w:pPr>
        <w:spacing w:line="240" w:lineRule="auto"/>
        <w:contextualSpacing/>
        <w:jc w:val="both"/>
        <w:rPr>
          <w:sz w:val="28"/>
          <w:szCs w:val="28"/>
        </w:rPr>
      </w:pPr>
      <w:r w:rsidRPr="00C606C8">
        <w:rPr>
          <w:sz w:val="28"/>
          <w:szCs w:val="28"/>
        </w:rPr>
        <w:t>The safety of our staff along with those attending events at the club will continue to remain</w:t>
      </w:r>
      <w:r w:rsidR="00C606C8" w:rsidRPr="00C606C8">
        <w:rPr>
          <w:sz w:val="28"/>
          <w:szCs w:val="28"/>
        </w:rPr>
        <w:t xml:space="preserve"> our top priority. </w:t>
      </w:r>
      <w:r w:rsidRPr="00C606C8">
        <w:rPr>
          <w:sz w:val="28"/>
          <w:szCs w:val="28"/>
        </w:rPr>
        <w:t xml:space="preserve"> Thank you for your cooperation.</w:t>
      </w:r>
    </w:p>
    <w:p w:rsidR="00683525" w:rsidRPr="00C606C8" w:rsidRDefault="00C606C8" w:rsidP="00C606C8">
      <w:pPr>
        <w:spacing w:line="240" w:lineRule="auto"/>
        <w:ind w:left="720"/>
        <w:contextualSpacing/>
        <w:jc w:val="left"/>
        <w:rPr>
          <w:sz w:val="28"/>
          <w:szCs w:val="28"/>
        </w:rPr>
      </w:pPr>
      <w:r w:rsidRPr="00C606C8">
        <w:rPr>
          <w:sz w:val="28"/>
          <w:szCs w:val="28"/>
        </w:rPr>
        <w:t xml:space="preserve">– Roxiticus Management </w:t>
      </w:r>
      <w:r w:rsidR="00683525" w:rsidRPr="00C606C8">
        <w:rPr>
          <w:sz w:val="28"/>
          <w:szCs w:val="28"/>
        </w:rPr>
        <w:t xml:space="preserve"> </w:t>
      </w:r>
    </w:p>
    <w:p w:rsidR="00683525" w:rsidRDefault="00683525" w:rsidP="00683525"/>
    <w:p w:rsidR="00C606C8" w:rsidRPr="00B84050" w:rsidRDefault="00C606C8" w:rsidP="00C606C8">
      <w:pPr>
        <w:jc w:val="left"/>
        <w:rPr>
          <w:sz w:val="32"/>
          <w:szCs w:val="32"/>
        </w:rPr>
      </w:pPr>
    </w:p>
    <w:p w:rsidR="00C606C8" w:rsidRPr="00B84050" w:rsidRDefault="00C606C8" w:rsidP="00C606C8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84050">
        <w:rPr>
          <w:sz w:val="32"/>
          <w:szCs w:val="32"/>
        </w:rPr>
        <w:t xml:space="preserve">Masks must be worn when walking through the clubhouse for any reason </w:t>
      </w:r>
    </w:p>
    <w:p w:rsidR="00C606C8" w:rsidRPr="00B84050" w:rsidRDefault="00C606C8" w:rsidP="00C606C8">
      <w:pPr>
        <w:pStyle w:val="ListParagraph"/>
        <w:numPr>
          <w:ilvl w:val="0"/>
          <w:numId w:val="2"/>
        </w:numPr>
        <w:jc w:val="left"/>
        <w:rPr>
          <w:sz w:val="32"/>
          <w:szCs w:val="32"/>
        </w:rPr>
      </w:pPr>
      <w:r w:rsidRPr="00B84050">
        <w:rPr>
          <w:sz w:val="32"/>
          <w:szCs w:val="32"/>
        </w:rPr>
        <w:t xml:space="preserve">Masks and hand sanitizer stations are located at every entry point of the building </w:t>
      </w:r>
    </w:p>
    <w:p w:rsidR="00C606C8" w:rsidRPr="00B84050" w:rsidRDefault="00C606C8" w:rsidP="00C606C8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84050">
        <w:rPr>
          <w:sz w:val="32"/>
          <w:szCs w:val="32"/>
        </w:rPr>
        <w:t xml:space="preserve">Please maintain social distancing at all times whether inside or outside </w:t>
      </w:r>
    </w:p>
    <w:p w:rsidR="00C606C8" w:rsidRPr="00B84050" w:rsidRDefault="00C606C8" w:rsidP="00C606C8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84050">
        <w:rPr>
          <w:sz w:val="32"/>
          <w:szCs w:val="32"/>
        </w:rPr>
        <w:t xml:space="preserve">Masks are not required to be worn when outside on the terrace </w:t>
      </w:r>
    </w:p>
    <w:p w:rsidR="00C606C8" w:rsidRPr="00B84050" w:rsidRDefault="00C606C8" w:rsidP="00C606C8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84050">
        <w:rPr>
          <w:sz w:val="32"/>
          <w:szCs w:val="32"/>
        </w:rPr>
        <w:t xml:space="preserve">Please do not rearrange any tables or chairs as they are arranged to be in compliance with capacity and space restrictions set forth by the governor. </w:t>
      </w:r>
    </w:p>
    <w:p w:rsidR="00C606C8" w:rsidRPr="00B84050" w:rsidRDefault="00C606C8" w:rsidP="00C606C8">
      <w:pPr>
        <w:pStyle w:val="ListParagraph"/>
        <w:numPr>
          <w:ilvl w:val="0"/>
          <w:numId w:val="2"/>
        </w:numPr>
        <w:jc w:val="left"/>
        <w:rPr>
          <w:sz w:val="32"/>
          <w:szCs w:val="32"/>
        </w:rPr>
      </w:pPr>
      <w:r w:rsidRPr="00B84050">
        <w:rPr>
          <w:sz w:val="32"/>
          <w:szCs w:val="32"/>
        </w:rPr>
        <w:t xml:space="preserve">Tables are at a minimum of 6ft apart. </w:t>
      </w:r>
    </w:p>
    <w:p w:rsidR="00C606C8" w:rsidRPr="00B84050" w:rsidRDefault="00C606C8" w:rsidP="00C606C8">
      <w:pPr>
        <w:pStyle w:val="ListParagraph"/>
        <w:numPr>
          <w:ilvl w:val="0"/>
          <w:numId w:val="2"/>
        </w:numPr>
        <w:jc w:val="left"/>
        <w:rPr>
          <w:sz w:val="32"/>
          <w:szCs w:val="32"/>
        </w:rPr>
      </w:pPr>
      <w:r w:rsidRPr="00B84050">
        <w:rPr>
          <w:sz w:val="32"/>
          <w:szCs w:val="32"/>
        </w:rPr>
        <w:t xml:space="preserve">No table size should exceed 8 people </w:t>
      </w:r>
    </w:p>
    <w:p w:rsidR="00C606C8" w:rsidRPr="00B84050" w:rsidRDefault="00C606C8" w:rsidP="00C606C8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84050">
        <w:rPr>
          <w:sz w:val="32"/>
          <w:szCs w:val="32"/>
        </w:rPr>
        <w:lastRenderedPageBreak/>
        <w:t>In the event that food stations are set up inside, golfers should remain seated</w:t>
      </w:r>
      <w:r w:rsidR="00A16AFF" w:rsidRPr="00B84050">
        <w:rPr>
          <w:sz w:val="32"/>
          <w:szCs w:val="32"/>
        </w:rPr>
        <w:t xml:space="preserve"> at their tables until called up </w:t>
      </w:r>
    </w:p>
    <w:p w:rsidR="00A16AFF" w:rsidRPr="00B84050" w:rsidRDefault="00CE7E43" w:rsidP="00C606C8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84050">
        <w:rPr>
          <w:sz w:val="32"/>
          <w:szCs w:val="32"/>
        </w:rPr>
        <w:t xml:space="preserve">If inside the clubhouse, drink orders must be placed only when seated at the table </w:t>
      </w:r>
    </w:p>
    <w:p w:rsidR="00CE7E43" w:rsidRPr="00B84050" w:rsidRDefault="00CE7E43" w:rsidP="00CE7E43">
      <w:pPr>
        <w:pStyle w:val="ListParagraph"/>
        <w:numPr>
          <w:ilvl w:val="0"/>
          <w:numId w:val="2"/>
        </w:numPr>
        <w:jc w:val="left"/>
        <w:rPr>
          <w:sz w:val="32"/>
          <w:szCs w:val="32"/>
        </w:rPr>
      </w:pPr>
      <w:r w:rsidRPr="00B84050">
        <w:rPr>
          <w:sz w:val="32"/>
          <w:szCs w:val="32"/>
        </w:rPr>
        <w:t xml:space="preserve">Drink orders cannot be ordered directly from the bar. Table service only. </w:t>
      </w:r>
    </w:p>
    <w:p w:rsidR="00BC6B24" w:rsidRPr="00B84050" w:rsidRDefault="00CE7E43" w:rsidP="00CE7E43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84050">
        <w:rPr>
          <w:sz w:val="32"/>
          <w:szCs w:val="32"/>
        </w:rPr>
        <w:t>If inside the clubhouse, please eliminate congregating and socializing in open dining spaces.</w:t>
      </w:r>
      <w:r w:rsidR="00BC6B24" w:rsidRPr="00B84050">
        <w:rPr>
          <w:sz w:val="32"/>
          <w:szCs w:val="32"/>
        </w:rPr>
        <w:t xml:space="preserve"> </w:t>
      </w:r>
    </w:p>
    <w:p w:rsidR="00CE7E43" w:rsidRPr="00B84050" w:rsidRDefault="00BC6B24" w:rsidP="00CE7E43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84050">
        <w:rPr>
          <w:sz w:val="32"/>
          <w:szCs w:val="32"/>
        </w:rPr>
        <w:t xml:space="preserve">Locker rooms are open and available for use. Please limit your time in the locker rooms and remain 6ft apart from others </w:t>
      </w:r>
    </w:p>
    <w:p w:rsidR="00BC6B24" w:rsidRPr="00B84050" w:rsidRDefault="00BC6B24" w:rsidP="00BC6B24">
      <w:pPr>
        <w:pStyle w:val="ListParagraph"/>
        <w:numPr>
          <w:ilvl w:val="0"/>
          <w:numId w:val="2"/>
        </w:numPr>
        <w:jc w:val="left"/>
        <w:rPr>
          <w:sz w:val="32"/>
          <w:szCs w:val="32"/>
        </w:rPr>
      </w:pPr>
      <w:r w:rsidRPr="00B84050">
        <w:rPr>
          <w:sz w:val="32"/>
          <w:szCs w:val="32"/>
        </w:rPr>
        <w:t xml:space="preserve">Currently, the showers are not available </w:t>
      </w:r>
    </w:p>
    <w:p w:rsidR="00BC6B24" w:rsidRPr="00E4687C" w:rsidRDefault="00BC6B24" w:rsidP="00BC6B24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E4687C">
        <w:rPr>
          <w:sz w:val="32"/>
          <w:szCs w:val="32"/>
        </w:rPr>
        <w:t>Golf Bags are being handled by the outside ops team</w:t>
      </w:r>
      <w:r w:rsidR="00E4687C" w:rsidRPr="00E4687C">
        <w:rPr>
          <w:sz w:val="32"/>
          <w:szCs w:val="32"/>
        </w:rPr>
        <w:t>.</w:t>
      </w:r>
      <w:r w:rsidRPr="00E4687C">
        <w:rPr>
          <w:sz w:val="32"/>
          <w:szCs w:val="32"/>
        </w:rPr>
        <w:t xml:space="preserve"> </w:t>
      </w:r>
      <w:r w:rsidR="00E4687C" w:rsidRPr="00E4687C">
        <w:rPr>
          <w:sz w:val="32"/>
          <w:szCs w:val="32"/>
        </w:rPr>
        <w:t>If for any reason you do not want anyone to take your bag, please inform them when you are approached.</w:t>
      </w:r>
    </w:p>
    <w:p w:rsidR="00BC6B24" w:rsidRPr="00B84050" w:rsidRDefault="00BC6B24" w:rsidP="00BC6B24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84050">
        <w:rPr>
          <w:sz w:val="32"/>
          <w:szCs w:val="32"/>
        </w:rPr>
        <w:t>Golf carts are sanitized after</w:t>
      </w:r>
      <w:r w:rsidR="00E4687C">
        <w:rPr>
          <w:sz w:val="32"/>
          <w:szCs w:val="32"/>
        </w:rPr>
        <w:t xml:space="preserve"> each</w:t>
      </w:r>
      <w:r w:rsidRPr="00B84050">
        <w:rPr>
          <w:sz w:val="32"/>
          <w:szCs w:val="32"/>
        </w:rPr>
        <w:t xml:space="preserve"> use </w:t>
      </w:r>
    </w:p>
    <w:p w:rsidR="00BC6B24" w:rsidRPr="00B84050" w:rsidRDefault="00BC6B24" w:rsidP="00BC6B24">
      <w:pPr>
        <w:pStyle w:val="ListParagraph"/>
        <w:numPr>
          <w:ilvl w:val="0"/>
          <w:numId w:val="2"/>
        </w:numPr>
        <w:jc w:val="left"/>
        <w:rPr>
          <w:sz w:val="32"/>
          <w:szCs w:val="32"/>
        </w:rPr>
      </w:pPr>
      <w:r w:rsidRPr="00B84050">
        <w:rPr>
          <w:sz w:val="32"/>
          <w:szCs w:val="32"/>
        </w:rPr>
        <w:t xml:space="preserve">Should anyone feel uncomfortable sharing a golf cart, please notify </w:t>
      </w:r>
      <w:r w:rsidR="00B84050" w:rsidRPr="00B84050">
        <w:rPr>
          <w:sz w:val="32"/>
          <w:szCs w:val="32"/>
        </w:rPr>
        <w:t xml:space="preserve">Roxiticus </w:t>
      </w:r>
      <w:r w:rsidRPr="00B84050">
        <w:rPr>
          <w:sz w:val="32"/>
          <w:szCs w:val="32"/>
        </w:rPr>
        <w:t>management or outside operations</w:t>
      </w:r>
      <w:r w:rsidR="00B84050" w:rsidRPr="00B84050">
        <w:rPr>
          <w:sz w:val="32"/>
          <w:szCs w:val="32"/>
        </w:rPr>
        <w:t xml:space="preserve"> crew</w:t>
      </w:r>
      <w:r w:rsidRPr="00B84050">
        <w:rPr>
          <w:sz w:val="32"/>
          <w:szCs w:val="32"/>
        </w:rPr>
        <w:t xml:space="preserve"> </w:t>
      </w:r>
      <w:r w:rsidR="00E4687C">
        <w:rPr>
          <w:sz w:val="32"/>
          <w:szCs w:val="32"/>
        </w:rPr>
        <w:t>at least one day prior to the event and we will do our best to accommodate carts for individual use pending availability.</w:t>
      </w:r>
    </w:p>
    <w:p w:rsidR="00B84050" w:rsidRPr="00E4687C" w:rsidRDefault="00B84050" w:rsidP="00B84050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84050">
        <w:rPr>
          <w:sz w:val="32"/>
          <w:szCs w:val="32"/>
        </w:rPr>
        <w:t>Hosts of the golf outings are to provide Roxiticus with a list of all attendees along with their contact information</w:t>
      </w:r>
    </w:p>
    <w:p w:rsidR="00B84050" w:rsidRPr="00E4687C" w:rsidRDefault="00B84050" w:rsidP="00B84050">
      <w:pPr>
        <w:jc w:val="left"/>
        <w:rPr>
          <w:i/>
          <w:sz w:val="28"/>
          <w:szCs w:val="28"/>
        </w:rPr>
      </w:pPr>
      <w:r w:rsidRPr="00E4687C">
        <w:rPr>
          <w:i/>
          <w:sz w:val="28"/>
          <w:szCs w:val="28"/>
        </w:rPr>
        <w:t xml:space="preserve">Thank you for your understanding and cooperation. If you have any questions please contact: </w:t>
      </w:r>
    </w:p>
    <w:p w:rsidR="00B84050" w:rsidRDefault="00B84050" w:rsidP="00B84050">
      <w:pPr>
        <w:spacing w:after="120" w:line="240" w:lineRule="auto"/>
        <w:contextualSpacing/>
        <w:jc w:val="left"/>
        <w:sectPr w:rsidR="00B840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4050" w:rsidRDefault="00B84050" w:rsidP="00B84050">
      <w:pPr>
        <w:spacing w:after="120" w:line="240" w:lineRule="auto"/>
        <w:contextualSpacing/>
        <w:jc w:val="left"/>
      </w:pPr>
    </w:p>
    <w:p w:rsidR="00B84050" w:rsidRPr="00B84050" w:rsidRDefault="00B84050" w:rsidP="00B84050">
      <w:pPr>
        <w:spacing w:after="120" w:line="240" w:lineRule="auto"/>
        <w:contextualSpacing/>
        <w:jc w:val="left"/>
        <w:rPr>
          <w:sz w:val="28"/>
          <w:szCs w:val="28"/>
        </w:rPr>
      </w:pPr>
      <w:r w:rsidRPr="00B84050">
        <w:rPr>
          <w:sz w:val="28"/>
          <w:szCs w:val="28"/>
        </w:rPr>
        <w:t xml:space="preserve">Kelly Herchick </w:t>
      </w:r>
    </w:p>
    <w:p w:rsidR="00B84050" w:rsidRPr="00B84050" w:rsidRDefault="00B84050" w:rsidP="00B84050">
      <w:pPr>
        <w:spacing w:after="120" w:line="240" w:lineRule="auto"/>
        <w:contextualSpacing/>
        <w:jc w:val="left"/>
        <w:rPr>
          <w:sz w:val="28"/>
          <w:szCs w:val="28"/>
        </w:rPr>
      </w:pPr>
      <w:r w:rsidRPr="00B84050">
        <w:rPr>
          <w:sz w:val="28"/>
          <w:szCs w:val="28"/>
        </w:rPr>
        <w:t xml:space="preserve">Catering Manager </w:t>
      </w:r>
    </w:p>
    <w:p w:rsidR="00B84050" w:rsidRPr="00B84050" w:rsidRDefault="00FC0C92" w:rsidP="00B84050">
      <w:pPr>
        <w:spacing w:after="120" w:line="240" w:lineRule="auto"/>
        <w:contextualSpacing/>
        <w:jc w:val="left"/>
        <w:rPr>
          <w:sz w:val="28"/>
          <w:szCs w:val="28"/>
        </w:rPr>
      </w:pPr>
      <w:hyperlink r:id="rId7" w:history="1">
        <w:r w:rsidR="00B84050" w:rsidRPr="00B84050">
          <w:rPr>
            <w:rStyle w:val="Hyperlink"/>
            <w:sz w:val="28"/>
            <w:szCs w:val="28"/>
          </w:rPr>
          <w:t>kherchick@roxiticus.com</w:t>
        </w:r>
      </w:hyperlink>
      <w:r w:rsidR="00B84050" w:rsidRPr="00B84050">
        <w:rPr>
          <w:sz w:val="28"/>
          <w:szCs w:val="28"/>
        </w:rPr>
        <w:t xml:space="preserve"> </w:t>
      </w:r>
    </w:p>
    <w:p w:rsidR="00B84050" w:rsidRPr="00E4687C" w:rsidRDefault="00B84050" w:rsidP="00E4687C">
      <w:pPr>
        <w:spacing w:after="120" w:line="240" w:lineRule="auto"/>
        <w:contextualSpacing/>
        <w:jc w:val="left"/>
        <w:rPr>
          <w:sz w:val="28"/>
          <w:szCs w:val="28"/>
        </w:rPr>
      </w:pPr>
      <w:r w:rsidRPr="00B84050">
        <w:rPr>
          <w:sz w:val="28"/>
          <w:szCs w:val="28"/>
        </w:rPr>
        <w:t xml:space="preserve">973-543-7161 </w:t>
      </w:r>
      <w:proofErr w:type="spellStart"/>
      <w:r w:rsidRPr="00B84050">
        <w:rPr>
          <w:sz w:val="28"/>
          <w:szCs w:val="28"/>
        </w:rPr>
        <w:t>ext</w:t>
      </w:r>
      <w:proofErr w:type="spellEnd"/>
      <w:r w:rsidRPr="00B84050">
        <w:rPr>
          <w:sz w:val="28"/>
          <w:szCs w:val="28"/>
        </w:rPr>
        <w:t xml:space="preserve"> 114 </w:t>
      </w:r>
    </w:p>
    <w:p w:rsidR="00B84050" w:rsidRPr="00B84050" w:rsidRDefault="00B84050" w:rsidP="00B84050">
      <w:pPr>
        <w:pStyle w:val="ListParagraph"/>
        <w:spacing w:after="120" w:line="240" w:lineRule="auto"/>
        <w:jc w:val="left"/>
        <w:rPr>
          <w:sz w:val="28"/>
          <w:szCs w:val="28"/>
        </w:rPr>
      </w:pPr>
      <w:r w:rsidRPr="00B84050">
        <w:rPr>
          <w:sz w:val="28"/>
          <w:szCs w:val="28"/>
        </w:rPr>
        <w:lastRenderedPageBreak/>
        <w:t>Todd Ho</w:t>
      </w:r>
      <w:r>
        <w:rPr>
          <w:sz w:val="28"/>
          <w:szCs w:val="28"/>
        </w:rPr>
        <w:t>j</w:t>
      </w:r>
      <w:r w:rsidRPr="00B84050">
        <w:rPr>
          <w:sz w:val="28"/>
          <w:szCs w:val="28"/>
        </w:rPr>
        <w:t xml:space="preserve">nacki, PGA </w:t>
      </w:r>
    </w:p>
    <w:p w:rsidR="00B84050" w:rsidRPr="00B84050" w:rsidRDefault="00B84050" w:rsidP="00B84050">
      <w:pPr>
        <w:pStyle w:val="ListParagraph"/>
        <w:spacing w:after="120" w:line="240" w:lineRule="auto"/>
        <w:jc w:val="left"/>
        <w:rPr>
          <w:sz w:val="28"/>
          <w:szCs w:val="28"/>
        </w:rPr>
      </w:pPr>
      <w:r w:rsidRPr="00B84050">
        <w:rPr>
          <w:sz w:val="28"/>
          <w:szCs w:val="28"/>
        </w:rPr>
        <w:t xml:space="preserve">Head Golf Professional </w:t>
      </w:r>
    </w:p>
    <w:p w:rsidR="00B84050" w:rsidRPr="00B84050" w:rsidRDefault="00FC0C92" w:rsidP="00B84050">
      <w:pPr>
        <w:pStyle w:val="ListParagraph"/>
        <w:spacing w:after="120" w:line="240" w:lineRule="auto"/>
        <w:jc w:val="left"/>
        <w:rPr>
          <w:sz w:val="28"/>
          <w:szCs w:val="28"/>
        </w:rPr>
      </w:pPr>
      <w:hyperlink r:id="rId8" w:history="1">
        <w:r w:rsidR="00B84050" w:rsidRPr="00B84050">
          <w:rPr>
            <w:rStyle w:val="Hyperlink"/>
            <w:sz w:val="28"/>
            <w:szCs w:val="28"/>
          </w:rPr>
          <w:t>Thojnacki@roxiticus.com</w:t>
        </w:r>
      </w:hyperlink>
      <w:r w:rsidR="00B84050" w:rsidRPr="00B84050">
        <w:rPr>
          <w:sz w:val="28"/>
          <w:szCs w:val="28"/>
        </w:rPr>
        <w:t xml:space="preserve"> </w:t>
      </w:r>
    </w:p>
    <w:p w:rsidR="00B84050" w:rsidRPr="00B84050" w:rsidRDefault="00B84050" w:rsidP="00B84050">
      <w:pPr>
        <w:pStyle w:val="ListParagraph"/>
        <w:spacing w:after="120" w:line="240" w:lineRule="auto"/>
        <w:jc w:val="left"/>
        <w:rPr>
          <w:sz w:val="28"/>
          <w:szCs w:val="28"/>
        </w:rPr>
      </w:pPr>
      <w:r w:rsidRPr="00B84050">
        <w:rPr>
          <w:sz w:val="28"/>
          <w:szCs w:val="28"/>
        </w:rPr>
        <w:t xml:space="preserve">973-543-7161 </w:t>
      </w:r>
      <w:proofErr w:type="spellStart"/>
      <w:r w:rsidRPr="00B84050">
        <w:rPr>
          <w:sz w:val="28"/>
          <w:szCs w:val="28"/>
        </w:rPr>
        <w:t>ext</w:t>
      </w:r>
      <w:proofErr w:type="spellEnd"/>
      <w:r w:rsidRPr="00B84050">
        <w:rPr>
          <w:sz w:val="28"/>
          <w:szCs w:val="28"/>
        </w:rPr>
        <w:t xml:space="preserve"> 123</w:t>
      </w:r>
    </w:p>
    <w:sectPr w:rsidR="00B84050" w:rsidRPr="00B84050" w:rsidSect="00B8405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2C2B"/>
    <w:multiLevelType w:val="hybridMultilevel"/>
    <w:tmpl w:val="222442F2"/>
    <w:lvl w:ilvl="0" w:tplc="84D2D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E1C43"/>
    <w:multiLevelType w:val="hybridMultilevel"/>
    <w:tmpl w:val="515EEC3A"/>
    <w:lvl w:ilvl="0" w:tplc="4614C99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25"/>
    <w:rsid w:val="002F23B5"/>
    <w:rsid w:val="003812F3"/>
    <w:rsid w:val="004559FB"/>
    <w:rsid w:val="00683525"/>
    <w:rsid w:val="009159D6"/>
    <w:rsid w:val="00A16AFF"/>
    <w:rsid w:val="00B7377E"/>
    <w:rsid w:val="00B84050"/>
    <w:rsid w:val="00BC6B24"/>
    <w:rsid w:val="00C606C8"/>
    <w:rsid w:val="00CE7E43"/>
    <w:rsid w:val="00E4687C"/>
    <w:rsid w:val="00F91C9A"/>
    <w:rsid w:val="00FC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0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40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0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40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jnacki@roxiticu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herchick@roxitic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Herchick</dc:creator>
  <cp:lastModifiedBy>Kathleen DeSantis</cp:lastModifiedBy>
  <cp:revision>2</cp:revision>
  <dcterms:created xsi:type="dcterms:W3CDTF">2021-01-13T21:08:00Z</dcterms:created>
  <dcterms:modified xsi:type="dcterms:W3CDTF">2021-01-13T21:08:00Z</dcterms:modified>
</cp:coreProperties>
</file>